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52" w:rsidRDefault="006B0752" w:rsidP="006B0752">
      <w:pPr>
        <w:rPr>
          <w:b/>
        </w:rPr>
      </w:pPr>
      <w:bookmarkStart w:id="0" w:name="_GoBack"/>
      <w:bookmarkEnd w:id="0"/>
      <w:r>
        <w:rPr>
          <w:b/>
        </w:rPr>
        <w:t>Name:</w:t>
      </w:r>
    </w:p>
    <w:p w:rsidR="006B0752" w:rsidRDefault="006B0752" w:rsidP="006B0752">
      <w:pPr>
        <w:rPr>
          <w:b/>
        </w:rPr>
      </w:pPr>
      <w:r>
        <w:rPr>
          <w:b/>
        </w:rPr>
        <w:t>Date:</w:t>
      </w:r>
    </w:p>
    <w:p w:rsidR="006B0752" w:rsidRDefault="006B0752" w:rsidP="006B0752">
      <w:pPr>
        <w:rPr>
          <w:b/>
        </w:rPr>
      </w:pPr>
      <w:r>
        <w:rPr>
          <w:b/>
        </w:rPr>
        <w:t>Lesson:</w:t>
      </w:r>
    </w:p>
    <w:p w:rsidR="006B0752" w:rsidRDefault="006B0752" w:rsidP="00B816C1">
      <w:pPr>
        <w:jc w:val="center"/>
        <w:rPr>
          <w:b/>
        </w:rPr>
      </w:pPr>
    </w:p>
    <w:p w:rsidR="00250DD8" w:rsidRDefault="00B816C1" w:rsidP="00B816C1">
      <w:pPr>
        <w:jc w:val="center"/>
        <w:rPr>
          <w:b/>
        </w:rPr>
      </w:pPr>
      <w:r w:rsidRPr="00B816C1">
        <w:rPr>
          <w:b/>
        </w:rPr>
        <w:t>Hamburger Model Fidelity Check</w:t>
      </w:r>
    </w:p>
    <w:p w:rsidR="00B816C1" w:rsidRDefault="00B816C1" w:rsidP="00B816C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602"/>
        <w:gridCol w:w="604"/>
        <w:gridCol w:w="3574"/>
      </w:tblGrid>
      <w:tr w:rsidR="00B816C1" w:rsidTr="003F26C9">
        <w:tc>
          <w:tcPr>
            <w:tcW w:w="9350" w:type="dxa"/>
            <w:gridSpan w:val="4"/>
          </w:tcPr>
          <w:p w:rsidR="00B816C1" w:rsidRDefault="00B816C1" w:rsidP="003F26C9">
            <w:pPr>
              <w:rPr>
                <w:b/>
              </w:rPr>
            </w:pPr>
            <w:r>
              <w:rPr>
                <w:b/>
              </w:rPr>
              <w:t>Hamburger Model</w:t>
            </w:r>
          </w:p>
        </w:tc>
      </w:tr>
      <w:tr w:rsidR="00B816C1" w:rsidTr="003F26C9">
        <w:tc>
          <w:tcPr>
            <w:tcW w:w="4570" w:type="dxa"/>
          </w:tcPr>
          <w:p w:rsidR="00B816C1" w:rsidRDefault="00B816C1" w:rsidP="003F26C9">
            <w:pPr>
              <w:jc w:val="center"/>
              <w:rPr>
                <w:b/>
              </w:rPr>
            </w:pPr>
            <w:r>
              <w:rPr>
                <w:b/>
              </w:rPr>
              <w:t>Teaching Attribute</w:t>
            </w:r>
          </w:p>
        </w:tc>
        <w:tc>
          <w:tcPr>
            <w:tcW w:w="602" w:type="dxa"/>
          </w:tcPr>
          <w:p w:rsidR="00B816C1" w:rsidRDefault="00B816C1" w:rsidP="003F26C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04" w:type="dxa"/>
          </w:tcPr>
          <w:p w:rsidR="00B816C1" w:rsidRDefault="00B816C1" w:rsidP="003F26C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574" w:type="dxa"/>
          </w:tcPr>
          <w:p w:rsidR="00B816C1" w:rsidRDefault="00B816C1" w:rsidP="003F26C9">
            <w:pPr>
              <w:jc w:val="center"/>
              <w:rPr>
                <w:b/>
              </w:rPr>
            </w:pPr>
            <w:r>
              <w:rPr>
                <w:b/>
              </w:rPr>
              <w:t>Comments/Notes</w:t>
            </w:r>
          </w:p>
        </w:tc>
      </w:tr>
      <w:tr w:rsidR="00B816C1" w:rsidTr="003F26C9">
        <w:tc>
          <w:tcPr>
            <w:tcW w:w="4570" w:type="dxa"/>
          </w:tcPr>
          <w:p w:rsidR="00B816C1" w:rsidRPr="00706243" w:rsidRDefault="00B816C1" w:rsidP="00B816C1">
            <w:pPr>
              <w:pStyle w:val="ListParagraph"/>
              <w:numPr>
                <w:ilvl w:val="0"/>
                <w:numId w:val="1"/>
              </w:numPr>
            </w:pPr>
            <w:r>
              <w:t xml:space="preserve">Do you encourage students to include all elements of the Hamburger Model for a persuasive paragraph? </w:t>
            </w:r>
          </w:p>
        </w:tc>
        <w:tc>
          <w:tcPr>
            <w:tcW w:w="602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</w:tr>
      <w:tr w:rsidR="00B816C1" w:rsidTr="003F26C9">
        <w:tc>
          <w:tcPr>
            <w:tcW w:w="4570" w:type="dxa"/>
          </w:tcPr>
          <w:p w:rsidR="00B816C1" w:rsidRDefault="00B816C1" w:rsidP="00B816C1">
            <w:pPr>
              <w:pStyle w:val="ListParagraph"/>
              <w:numPr>
                <w:ilvl w:val="0"/>
                <w:numId w:val="1"/>
              </w:numPr>
            </w:pPr>
            <w:r>
              <w:t>Do you reference and draw upon Hamburger metaphor to strengthen students’ persuasive skills? (e.g. How could a reader hold your hamburger? I’m not seeing a bottom bun.)</w:t>
            </w:r>
          </w:p>
        </w:tc>
        <w:tc>
          <w:tcPr>
            <w:tcW w:w="602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</w:tr>
      <w:tr w:rsidR="00B816C1" w:rsidTr="003F26C9">
        <w:tc>
          <w:tcPr>
            <w:tcW w:w="4570" w:type="dxa"/>
          </w:tcPr>
          <w:p w:rsidR="00B816C1" w:rsidRDefault="00B816C1" w:rsidP="00B816C1">
            <w:pPr>
              <w:pStyle w:val="ListParagraph"/>
              <w:numPr>
                <w:ilvl w:val="0"/>
                <w:numId w:val="1"/>
              </w:numPr>
            </w:pPr>
            <w:r>
              <w:t xml:space="preserve">Do you differentiate by Hamburger Model version (primary, basic, Dagwood) and/or other scaffold activities (part identification, jumbled paragraph, evaluation </w:t>
            </w:r>
            <w:proofErr w:type="gramStart"/>
            <w:r>
              <w:t>of  existing</w:t>
            </w:r>
            <w:proofErr w:type="gramEnd"/>
            <w:r>
              <w:t xml:space="preserve"> paragraphs) to accommodate differing levels of student readiness and motivation? </w:t>
            </w:r>
          </w:p>
        </w:tc>
        <w:tc>
          <w:tcPr>
            <w:tcW w:w="602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</w:tr>
      <w:tr w:rsidR="00B816C1" w:rsidTr="003F26C9">
        <w:tc>
          <w:tcPr>
            <w:tcW w:w="4570" w:type="dxa"/>
          </w:tcPr>
          <w:p w:rsidR="00B816C1" w:rsidRDefault="00B816C1" w:rsidP="00B816C1">
            <w:pPr>
              <w:pStyle w:val="ListParagraph"/>
              <w:numPr>
                <w:ilvl w:val="0"/>
                <w:numId w:val="1"/>
              </w:numPr>
            </w:pPr>
            <w:r>
              <w:t xml:space="preserve">Do you exhibit openness and neutrality in your instructional approach with the model? </w:t>
            </w:r>
          </w:p>
        </w:tc>
        <w:tc>
          <w:tcPr>
            <w:tcW w:w="602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B816C1" w:rsidRDefault="00B816C1" w:rsidP="003F26C9">
            <w:pPr>
              <w:jc w:val="center"/>
              <w:rPr>
                <w:b/>
              </w:rPr>
            </w:pPr>
          </w:p>
        </w:tc>
      </w:tr>
    </w:tbl>
    <w:p w:rsidR="00B816C1" w:rsidRDefault="00B816C1" w:rsidP="00B816C1">
      <w:pPr>
        <w:rPr>
          <w:b/>
        </w:rPr>
      </w:pPr>
    </w:p>
    <w:p w:rsidR="00B816C1" w:rsidRDefault="00B816C1" w:rsidP="00B816C1">
      <w:pPr>
        <w:rPr>
          <w:b/>
        </w:rPr>
      </w:pPr>
      <w:r>
        <w:rPr>
          <w:b/>
        </w:rPr>
        <w:t>Additional Comments &amp; Notes:</w:t>
      </w:r>
    </w:p>
    <w:p w:rsidR="00B816C1" w:rsidRPr="00B816C1" w:rsidRDefault="00B816C1" w:rsidP="00B816C1">
      <w:pPr>
        <w:rPr>
          <w:b/>
        </w:rPr>
      </w:pPr>
    </w:p>
    <w:sectPr w:rsidR="00B816C1" w:rsidRPr="00B8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30E"/>
    <w:multiLevelType w:val="hybridMultilevel"/>
    <w:tmpl w:val="2280E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1"/>
    <w:rsid w:val="00013923"/>
    <w:rsid w:val="00250DD8"/>
    <w:rsid w:val="006B0752"/>
    <w:rsid w:val="00763BDD"/>
    <w:rsid w:val="00B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08DED-0948-4ACF-89BB-6D5C78F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Lara Allison</dc:creator>
  <cp:keywords/>
  <dc:description/>
  <cp:lastModifiedBy>Little, Catherine</cp:lastModifiedBy>
  <cp:revision>2</cp:revision>
  <dcterms:created xsi:type="dcterms:W3CDTF">2018-11-15T05:09:00Z</dcterms:created>
  <dcterms:modified xsi:type="dcterms:W3CDTF">2018-11-15T05:09:00Z</dcterms:modified>
</cp:coreProperties>
</file>